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pPr>
      <w:r>
        <w:rPr>
          <w:rFonts w:ascii="Georgia" w:cs="Georgia" w:eastAsia="Georgia" w:hAnsi="Georgia"/>
          <w:b/>
          <w:bCs/>
          <w:sz w:val="36"/>
          <w:szCs w:val="36"/>
        </w:rPr>
        <w:t xml:space="preserve">The Water Cycle: Where Rain Comes From</w:t>
      </w:r>
    </w:p>
    <w:p>
      <w:pPr>
        <w:spacing w:after="100"/>
      </w:pPr>
      <w:r>
        <w:rPr>
          <w:rFonts w:ascii="Georgia" w:cs="Georgia" w:eastAsia="Georgia" w:hAnsi="Georgia"/>
          <w:sz w:val="22"/>
          <w:szCs w:val="22"/>
        </w:rPr>
        <w:t xml:space="preserve">4th grade · Science · 50 minutes</w:t>
      </w:r>
    </w:p>
    <w:p>
      <w:pPr>
        <w:spacing w:after="100"/>
      </w:pPr>
      <w:r>
        <w:rPr>
          <w:rFonts w:ascii="Georgia" w:cs="Georgia" w:eastAsia="Georgia" w:hAnsi="Georgia"/>
          <w:b/>
          <w:bCs/>
          <w:sz w:val="22"/>
          <w:szCs w:val="22"/>
        </w:rPr>
        <w:t xml:space="preserve">Objective: </w:t>
      </w:r>
      <w:r>
        <w:rPr>
          <w:rFonts w:ascii="Georgia" w:cs="Georgia" w:eastAsia="Georgia" w:hAnsi="Georgia"/>
          <w:sz w:val="22"/>
          <w:szCs w:val="22"/>
        </w:rPr>
        <w:t xml:space="preserve">Students will describe the four phases of the water cycle (evaporation, condensation, precipitation, collection) and explain how water moves between them in a continuous loop.</w:t>
      </w:r>
    </w:p>
    <w:p>
      <w:pPr>
        <w:spacing w:after="100"/>
      </w:pPr>
      <w:r>
        <w:rPr>
          <w:rFonts w:ascii="Georgia" w:cs="Georgia" w:eastAsia="Georgia" w:hAnsi="Georgia"/>
          <w:sz w:val="22"/>
          <w:szCs w:val="22"/>
        </w:rPr>
        <w:t xml:space="preserve">The water cycle is everywhere around students, but it tends to feel abstract on a diagram. This lesson anchors it in a kettle of boiling water and a glass lid: students literally watch evaporation and condensation happen in five minutes. From there, the diagram makes sense. We close with a labeled drawing and a short partner-explanation.</w:t>
      </w:r>
    </w:p>
    <w:p>
      <w:pPr>
        <w:pStyle w:val="Heading2"/>
        <w:spacing w:after="100" w:before="280"/>
      </w:pPr>
      <w:r>
        <w:rPr>
          <w:rFonts w:ascii="Georgia" w:cs="Georgia" w:eastAsia="Georgia" w:hAnsi="Georgia"/>
          <w:b/>
          <w:bCs/>
          <w:sz w:val="28"/>
          <w:szCs w:val="28"/>
        </w:rPr>
        <w:t xml:space="preserve">Materials</w:t>
      </w:r>
    </w:p>
    <w:p>
      <w:pPr>
        <w:pStyle w:val="ListParagraph"/>
        <w:numPr>
          <w:ilvl w:val="0"/>
          <w:numId w:val="1"/>
        </w:numPr>
      </w:pPr>
      <w:r>
        <w:rPr>
          <w:rFonts w:ascii="Georgia" w:cs="Georgia" w:eastAsia="Georgia" w:hAnsi="Georgia"/>
          <w:sz w:val="22"/>
          <w:szCs w:val="22"/>
        </w:rPr>
        <w:t xml:space="preserve">electric kettle (or hot plate + small pot) (1)</w:t>
      </w:r>
    </w:p>
    <w:p>
      <w:pPr>
        <w:pStyle w:val="ListParagraph"/>
        <w:numPr>
          <w:ilvl w:val="0"/>
          <w:numId w:val="1"/>
        </w:numPr>
      </w:pPr>
      <w:r>
        <w:rPr>
          <w:rFonts w:ascii="Georgia" w:cs="Georgia" w:eastAsia="Georgia" w:hAnsi="Georgia"/>
          <w:sz w:val="22"/>
          <w:szCs w:val="22"/>
        </w:rPr>
        <w:t xml:space="preserve">clear glass or Pyrex pie plate (1)</w:t>
      </w:r>
    </w:p>
    <w:p>
      <w:pPr>
        <w:pStyle w:val="ListParagraph"/>
        <w:numPr>
          <w:ilvl w:val="0"/>
          <w:numId w:val="1"/>
        </w:numPr>
      </w:pPr>
      <w:r>
        <w:rPr>
          <w:rFonts w:ascii="Georgia" w:cs="Georgia" w:eastAsia="Georgia" w:hAnsi="Georgia"/>
          <w:sz w:val="22"/>
          <w:szCs w:val="22"/>
        </w:rPr>
        <w:t xml:space="preserve">ice cubes (1 tray)</w:t>
      </w:r>
    </w:p>
    <w:p>
      <w:pPr>
        <w:pStyle w:val="ListParagraph"/>
        <w:numPr>
          <w:ilvl w:val="0"/>
          <w:numId w:val="1"/>
        </w:numPr>
      </w:pPr>
      <w:r>
        <w:rPr>
          <w:rFonts w:ascii="Georgia" w:cs="Georgia" w:eastAsia="Georgia" w:hAnsi="Georgia"/>
          <w:sz w:val="22"/>
          <w:szCs w:val="22"/>
        </w:rPr>
        <w:t xml:space="preserve">water cycle diagram handout (unlabeled) (28)</w:t>
      </w:r>
    </w:p>
    <w:p>
      <w:pPr>
        <w:pStyle w:val="ListParagraph"/>
        <w:numPr>
          <w:ilvl w:val="0"/>
          <w:numId w:val="1"/>
        </w:numPr>
      </w:pPr>
      <w:r>
        <w:rPr>
          <w:rFonts w:ascii="Georgia" w:cs="Georgia" w:eastAsia="Georgia" w:hAnsi="Georgia"/>
          <w:sz w:val="22"/>
          <w:szCs w:val="22"/>
        </w:rPr>
        <w:t xml:space="preserve">colored pencils (1 set per student)</w:t>
      </w:r>
    </w:p>
    <w:p>
      <w:pPr>
        <w:pStyle w:val="ListParagraph"/>
        <w:numPr>
          <w:ilvl w:val="0"/>
          <w:numId w:val="1"/>
        </w:numPr>
      </w:pPr>
      <w:r>
        <w:rPr>
          <w:rFonts w:ascii="Georgia" w:cs="Georgia" w:eastAsia="Georgia" w:hAnsi="Georgia"/>
          <w:sz w:val="22"/>
          <w:szCs w:val="22"/>
        </w:rPr>
        <w:t xml:space="preserve">paper towels (a stack)</w:t>
      </w:r>
    </w:p>
    <w:p>
      <w:pPr>
        <w:pStyle w:val="Heading2"/>
        <w:spacing w:after="100" w:before="280"/>
      </w:pPr>
      <w:r>
        <w:rPr>
          <w:rFonts w:ascii="Georgia" w:cs="Georgia" w:eastAsia="Georgia" w:hAnsi="Georgia"/>
          <w:b/>
          <w:bCs/>
          <w:sz w:val="28"/>
          <w:szCs w:val="28"/>
        </w:rPr>
        <w:t xml:space="preserve">Lesson plan</w:t>
      </w:r>
    </w:p>
    <w:p>
      <w:pPr>
        <w:pStyle w:val="Heading3"/>
        <w:spacing w:after="60" w:before="180"/>
      </w:pPr>
      <w:r>
        <w:rPr>
          <w:rFonts w:ascii="Georgia" w:cs="Georgia" w:eastAsia="Georgia" w:hAnsi="Georgia"/>
          <w:b/>
          <w:bCs/>
          <w:sz w:val="24"/>
          <w:szCs w:val="24"/>
        </w:rPr>
        <w:t xml:space="preserve">Opening: discussion (5 min)</w:t>
      </w:r>
    </w:p>
    <w:p>
      <w:pPr>
        <w:spacing w:after="100"/>
      </w:pPr>
      <w:r>
        <w:rPr>
          <w:rFonts w:ascii="Georgia" w:cs="Georgia" w:eastAsia="Georgia" w:hAnsi="Georgia"/>
          <w:sz w:val="22"/>
          <w:szCs w:val="22"/>
        </w:rPr>
        <w:t xml:space="preserve">If water is always moving — evaporating, raining, flowing to the ocean — why doesn't the ocean ever run out, and why don't we ever drown in rain?</w:t>
      </w:r>
    </w:p>
    <w:p>
      <w:pPr>
        <w:pStyle w:val="Heading3"/>
        <w:spacing w:after="60" w:before="180"/>
      </w:pPr>
      <w:r>
        <w:rPr>
          <w:rFonts w:ascii="Georgia" w:cs="Georgia" w:eastAsia="Georgia" w:hAnsi="Georgia"/>
          <w:b/>
          <w:bCs/>
          <w:sz w:val="24"/>
          <w:szCs w:val="24"/>
        </w:rPr>
        <w:t xml:space="preserve">Demonstration</w:t>
      </w:r>
    </w:p>
    <w:p>
      <w:pPr>
        <w:spacing w:after="100"/>
      </w:pPr>
      <w:r>
        <w:rPr>
          <w:rFonts w:ascii="Georgia" w:cs="Georgia" w:eastAsia="Georgia" w:hAnsi="Georgia"/>
          <w:sz w:val="22"/>
          <w:szCs w:val="22"/>
        </w:rPr>
        <w:t xml:space="preserve">A boiling kettle with an ice-loaded pie plate held above it produces visible evaporation AND condensation in about sixty seconds. Students who've seen the water cycle diagram ten times in textbooks suddenly see it happening.</w:t>
      </w:r>
    </w:p>
    <w:p>
      <w:pPr>
        <w:spacing w:after="100"/>
      </w:pPr>
      <w:r>
        <w:rPr>
          <w:rFonts w:ascii="Georgia" w:cs="Georgia" w:eastAsia="Georgia" w:hAnsi="Georgia"/>
          <w:b/>
          <w:bCs/>
          <w:sz w:val="22"/>
          <w:szCs w:val="22"/>
        </w:rPr>
        <w:t xml:space="preserve">Needs: </w:t>
      </w:r>
      <w:r>
        <w:rPr>
          <w:rFonts w:ascii="Georgia" w:cs="Georgia" w:eastAsia="Georgia" w:hAnsi="Georgia"/>
          <w:sz w:val="22"/>
          <w:szCs w:val="22"/>
        </w:rPr>
        <w:t xml:space="preserve">electric kettle, glass pie plate, ice cubes</w:t>
      </w:r>
    </w:p>
    <w:p>
      <w:pPr>
        <w:spacing w:after="100"/>
      </w:pPr>
      <w:r>
        <w:rPr>
          <w:rFonts w:ascii="Georgia" w:cs="Georgia" w:eastAsia="Georgia" w:hAnsi="Georgia"/>
          <w:b/>
          <w:bCs/>
          <w:sz w:val="22"/>
          <w:szCs w:val="22"/>
        </w:rPr>
        <w:t xml:space="preserve">Tip: </w:t>
      </w:r>
      <w:r>
        <w:rPr>
          <w:rFonts w:ascii="Georgia" w:cs="Georgia" w:eastAsia="Georgia" w:hAnsi="Georgia"/>
          <w:sz w:val="22"/>
          <w:szCs w:val="22"/>
        </w:rPr>
        <w:t xml:space="preserve">Use oven mitts. Stand students back from the steam — it's hot even though it looks fun. If an electric kettle isn't available, a hot plate and a small pot works identically; expect slightly longer wait time.</w:t>
      </w:r>
    </w:p>
    <w:p>
      <w:pPr>
        <w:spacing w:after="100"/>
      </w:pPr>
      <w:r>
        <w:rPr>
          <w:rFonts w:ascii="Georgia" w:cs="Georgia" w:eastAsia="Georgia" w:hAnsi="Georgia"/>
          <w:b/>
          <w:bCs/>
          <w:sz w:val="22"/>
          <w:szCs w:val="22"/>
        </w:rPr>
        <w:t xml:space="preserve">Safety: </w:t>
      </w:r>
      <w:r>
        <w:rPr>
          <w:rFonts w:ascii="Georgia" w:cs="Georgia" w:eastAsia="Georgia" w:hAnsi="Georgia"/>
          <w:sz w:val="22"/>
          <w:szCs w:val="22"/>
        </w:rPr>
        <w:t xml:space="preserve">Steam burns. Keep students at least 3 feet back. Unplug the kettle before moving it.</w:t>
      </w:r>
    </w:p>
    <w:p>
      <w:pPr>
        <w:pStyle w:val="Heading3"/>
        <w:spacing w:after="60" w:before="180"/>
      </w:pPr>
      <w:r>
        <w:rPr>
          <w:rFonts w:ascii="Georgia" w:cs="Georgia" w:eastAsia="Georgia" w:hAnsi="Georgia"/>
          <w:b/>
          <w:bCs/>
          <w:sz w:val="24"/>
          <w:szCs w:val="24"/>
        </w:rPr>
        <w:t xml:space="preserve">Steps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shd w:fill="F3F4F6" w:val="clear"/>
          </w:tcPr>
          <w:p>
            <w:r>
              <w:rPr>
                <w:rFonts w:ascii="Georgia" w:cs="Georgia" w:eastAsia="Georgia" w:hAnsi="Georgia"/>
                <w:b/>
                <w:bCs/>
                <w:sz w:val="20"/>
                <w:szCs w:val="20"/>
              </w:rPr>
              <w:t xml:space="preserve">#</w:t>
            </w:r>
          </w:p>
        </w:tc>
        <w:tc>
          <w:tcPr>
            <w:shd w:fill="F3F4F6" w:val="clear"/>
          </w:tcPr>
          <w:p>
            <w:r>
              <w:rPr>
                <w:rFonts w:ascii="Georgia" w:cs="Georgia" w:eastAsia="Georgia" w:hAnsi="Georgia"/>
                <w:b/>
                <w:bCs/>
                <w:sz w:val="20"/>
                <w:szCs w:val="20"/>
              </w:rPr>
              <w:t xml:space="preserve">Min</w:t>
            </w:r>
          </w:p>
        </w:tc>
        <w:tc>
          <w:tcPr>
            <w:shd w:fill="F3F4F6" w:val="clear"/>
          </w:tcPr>
          <w:p>
            <w:r>
              <w:rPr>
                <w:rFonts w:ascii="Georgia" w:cs="Georgia" w:eastAsia="Georgia" w:hAnsi="Georgia"/>
                <w:b/>
                <w:bCs/>
                <w:sz w:val="20"/>
                <w:szCs w:val="20"/>
              </w:rPr>
              <w:t xml:space="preserve">Teacher</w:t>
            </w:r>
          </w:p>
        </w:tc>
        <w:tc>
          <w:tcPr>
            <w:shd w:fill="F3F4F6" w:val="clear"/>
          </w:tcPr>
          <w:p>
            <w:r>
              <w:rPr>
                <w:rFonts w:ascii="Georgia" w:cs="Georgia" w:eastAsia="Georgia" w:hAnsi="Georgia"/>
                <w:b/>
                <w:bCs/>
                <w:sz w:val="20"/>
                <w:szCs w:val="20"/>
              </w:rPr>
              <w:t xml:space="preserve">Students</w:t>
            </w:r>
          </w:p>
        </w:tc>
      </w:tr>
      <w:tr>
        <w:trPr>
          <w:tblHeader w:val="off"/>
        </w:trPr>
        <w:tc>
          <w:p>
            <w:r>
              <w:rPr>
                <w:rFonts w:ascii="Georgia" w:cs="Georgia" w:eastAsia="Georgia" w:hAnsi="Georgia"/>
                <w:b w:val="false"/>
                <w:bCs w:val="false"/>
                <w:sz w:val="20"/>
                <w:szCs w:val="20"/>
              </w:rPr>
              <w:t xml:space="preserve">1</w:t>
            </w:r>
          </w:p>
        </w:tc>
        <w:tc>
          <w:p>
            <w:r>
              <w:rPr>
                <w:rFonts w:ascii="Georgia" w:cs="Georgia" w:eastAsia="Georgia" w:hAnsi="Georgia"/>
                <w:b w:val="false"/>
                <w:bCs w:val="false"/>
                <w:sz w:val="20"/>
                <w:szCs w:val="20"/>
              </w:rPr>
              <w:t xml:space="preserve">5</w:t>
            </w:r>
          </w:p>
        </w:tc>
        <w:tc>
          <w:p>
            <w:r>
              <w:rPr>
                <w:rFonts w:ascii="Georgia" w:cs="Georgia" w:eastAsia="Georgia" w:hAnsi="Georgia"/>
                <w:b w:val="false"/>
                <w:bCs w:val="false"/>
                <w:sz w:val="20"/>
                <w:szCs w:val="20"/>
              </w:rPr>
              <w:t xml:space="preserve">Ask: 'Where does the water in the sink come from? Trace it backward as far as you can.' Listen. Write the answers on the board as a rough chain.</w:t>
            </w:r>
          </w:p>
        </w:tc>
        <w:tc>
          <w:p>
            <w:r>
              <w:rPr>
                <w:rFonts w:ascii="Georgia" w:cs="Georgia" w:eastAsia="Georgia" w:hAnsi="Georgia"/>
                <w:b w:val="false"/>
                <w:bCs w:val="false"/>
                <w:sz w:val="20"/>
                <w:szCs w:val="20"/>
              </w:rPr>
              <w:t xml:space="preserve">Volunteer answers — pipe, water tower, reservoir, rain, clouds, ocean.</w:t>
            </w:r>
          </w:p>
        </w:tc>
      </w:tr>
      <w:tr>
        <w:trPr>
          <w:tblHeader w:val="off"/>
        </w:trPr>
        <w:tc>
          <w:p>
            <w:r>
              <w:rPr>
                <w:rFonts w:ascii="Georgia" w:cs="Georgia" w:eastAsia="Georgia" w:hAnsi="Georgia"/>
                <w:b w:val="false"/>
                <w:bCs w:val="false"/>
                <w:sz w:val="20"/>
                <w:szCs w:val="20"/>
              </w:rPr>
              <w:t xml:space="preserve">2</w:t>
            </w:r>
          </w:p>
        </w:tc>
        <w:tc>
          <w:p>
            <w:r>
              <w:rPr>
                <w:rFonts w:ascii="Georgia" w:cs="Georgia" w:eastAsia="Georgia" w:hAnsi="Georgia"/>
                <w:b w:val="false"/>
                <w:bCs w:val="false"/>
                <w:sz w:val="20"/>
                <w:szCs w:val="20"/>
              </w:rPr>
              <w:t xml:space="preserve">10</w:t>
            </w:r>
          </w:p>
        </w:tc>
        <w:tc>
          <w:p>
            <w:r>
              <w:rPr>
                <w:rFonts w:ascii="Georgia" w:cs="Georgia" w:eastAsia="Georgia" w:hAnsi="Georgia"/>
                <w:b w:val="false"/>
                <w:bCs w:val="false"/>
                <w:sz w:val="20"/>
                <w:szCs w:val="20"/>
              </w:rPr>
              <w:t xml:space="preserve">Run the demo (safely). Start the kettle. While it heats, fill the pie plate with ice. When the kettle boils, hold the pie plate above the steam. Droplets form on the underside. Ask: 'Where did the drops come from?'</w:t>
            </w:r>
          </w:p>
        </w:tc>
        <w:tc>
          <w:p>
            <w:r>
              <w:rPr>
                <w:rFonts w:ascii="Georgia" w:cs="Georgia" w:eastAsia="Georgia" w:hAnsi="Georgia"/>
                <w:b w:val="false"/>
                <w:bCs w:val="false"/>
                <w:sz w:val="20"/>
                <w:szCs w:val="20"/>
              </w:rPr>
              <w:t xml:space="preserve">Watch closely. Shout out observations.</w:t>
            </w:r>
          </w:p>
        </w:tc>
      </w:tr>
      <w:tr>
        <w:trPr>
          <w:tblHeader w:val="off"/>
        </w:trPr>
        <w:tc>
          <w:p>
            <w:r>
              <w:rPr>
                <w:rFonts w:ascii="Georgia" w:cs="Georgia" w:eastAsia="Georgia" w:hAnsi="Georgia"/>
                <w:b w:val="false"/>
                <w:bCs w:val="false"/>
                <w:sz w:val="20"/>
                <w:szCs w:val="20"/>
              </w:rPr>
              <w:t xml:space="preserve">3</w:t>
            </w:r>
          </w:p>
        </w:tc>
        <w:tc>
          <w:p>
            <w:r>
              <w:rPr>
                <w:rFonts w:ascii="Georgia" w:cs="Georgia" w:eastAsia="Georgia" w:hAnsi="Georgia"/>
                <w:b w:val="false"/>
                <w:bCs w:val="false"/>
                <w:sz w:val="20"/>
                <w:szCs w:val="20"/>
              </w:rPr>
              <w:t xml:space="preserve">8</w:t>
            </w:r>
          </w:p>
        </w:tc>
        <w:tc>
          <w:p>
            <w:r>
              <w:rPr>
                <w:rFonts w:ascii="Georgia" w:cs="Georgia" w:eastAsia="Georgia" w:hAnsi="Georgia"/>
                <w:b w:val="false"/>
                <w:bCs w:val="false"/>
                <w:sz w:val="20"/>
                <w:szCs w:val="20"/>
              </w:rPr>
              <w:t xml:space="preserve">Name what they just saw: evaporation (kettle) and condensation (pie plate). Write those words on the board. Connect to rain.</w:t>
            </w:r>
          </w:p>
        </w:tc>
        <w:tc>
          <w:p>
            <w:r>
              <w:rPr>
                <w:rFonts w:ascii="Georgia" w:cs="Georgia" w:eastAsia="Georgia" w:hAnsi="Georgia"/>
                <w:b w:val="false"/>
                <w:bCs w:val="false"/>
                <w:sz w:val="20"/>
                <w:szCs w:val="20"/>
              </w:rPr>
              <w:t xml:space="preserve">Copy the two new words with their definitions.</w:t>
            </w:r>
          </w:p>
        </w:tc>
      </w:tr>
      <w:tr>
        <w:trPr>
          <w:tblHeader w:val="off"/>
        </w:trPr>
        <w:tc>
          <w:p>
            <w:r>
              <w:rPr>
                <w:rFonts w:ascii="Georgia" w:cs="Georgia" w:eastAsia="Georgia" w:hAnsi="Georgia"/>
                <w:b w:val="false"/>
                <w:bCs w:val="false"/>
                <w:sz w:val="20"/>
                <w:szCs w:val="20"/>
              </w:rPr>
              <w:t xml:space="preserve">4</w:t>
            </w:r>
          </w:p>
        </w:tc>
        <w:tc>
          <w:p>
            <w:r>
              <w:rPr>
                <w:rFonts w:ascii="Georgia" w:cs="Georgia" w:eastAsia="Georgia" w:hAnsi="Georgia"/>
                <w:b w:val="false"/>
                <w:bCs w:val="false"/>
                <w:sz w:val="20"/>
                <w:szCs w:val="20"/>
              </w:rPr>
              <w:t xml:space="preserve">10</w:t>
            </w:r>
          </w:p>
        </w:tc>
        <w:tc>
          <w:p>
            <w:r>
              <w:rPr>
                <w:rFonts w:ascii="Georgia" w:cs="Georgia" w:eastAsia="Georgia" w:hAnsi="Georgia"/>
                <w:b w:val="false"/>
                <w:bCs w:val="false"/>
                <w:sz w:val="20"/>
                <w:szCs w:val="20"/>
              </w:rPr>
              <w:t xml:space="preserve">Distribute diagrams. Have students label the four phases: evaporation, condensation, precipitation, collection. Circulate.</w:t>
            </w:r>
          </w:p>
        </w:tc>
        <w:tc>
          <w:p>
            <w:r>
              <w:rPr>
                <w:rFonts w:ascii="Georgia" w:cs="Georgia" w:eastAsia="Georgia" w:hAnsi="Georgia"/>
                <w:b w:val="false"/>
                <w:bCs w:val="false"/>
                <w:sz w:val="20"/>
                <w:szCs w:val="20"/>
              </w:rPr>
              <w:t xml:space="preserve">Label and color the diagram. Ask a neighbor if stuck.</w:t>
            </w:r>
          </w:p>
        </w:tc>
      </w:tr>
      <w:tr>
        <w:trPr>
          <w:tblHeader w:val="off"/>
        </w:trPr>
        <w:tc>
          <w:p>
            <w:r>
              <w:rPr>
                <w:rFonts w:ascii="Georgia" w:cs="Georgia" w:eastAsia="Georgia" w:hAnsi="Georgia"/>
                <w:b w:val="false"/>
                <w:bCs w:val="false"/>
                <w:sz w:val="20"/>
                <w:szCs w:val="20"/>
              </w:rPr>
              <w:t xml:space="preserve">5</w:t>
            </w:r>
          </w:p>
        </w:tc>
        <w:tc>
          <w:p>
            <w:r>
              <w:rPr>
                <w:rFonts w:ascii="Georgia" w:cs="Georgia" w:eastAsia="Georgia" w:hAnsi="Georgia"/>
                <w:b w:val="false"/>
                <w:bCs w:val="false"/>
                <w:sz w:val="20"/>
                <w:szCs w:val="20"/>
              </w:rPr>
              <w:t xml:space="preserve">10</w:t>
            </w:r>
          </w:p>
        </w:tc>
        <w:tc>
          <w:p>
            <w:r>
              <w:rPr>
                <w:rFonts w:ascii="Georgia" w:cs="Georgia" w:eastAsia="Georgia" w:hAnsi="Georgia"/>
                <w:b w:val="false"/>
                <w:bCs w:val="false"/>
                <w:sz w:val="20"/>
                <w:szCs w:val="20"/>
              </w:rPr>
              <w:t xml:space="preserve">Partner explanations: one partner traces a water drop's journey starting from a lake; the other starts from a cloud. Swap.</w:t>
            </w:r>
          </w:p>
        </w:tc>
        <w:tc>
          <w:p>
            <w:r>
              <w:rPr>
                <w:rFonts w:ascii="Georgia" w:cs="Georgia" w:eastAsia="Georgia" w:hAnsi="Georgia"/>
                <w:b w:val="false"/>
                <w:bCs w:val="false"/>
                <w:sz w:val="20"/>
                <w:szCs w:val="20"/>
              </w:rPr>
              <w:t xml:space="preserve">Take turns narrating the cycle using the diagram as a map.</w:t>
            </w:r>
          </w:p>
        </w:tc>
      </w:tr>
      <w:tr>
        <w:trPr>
          <w:tblHeader w:val="off"/>
        </w:trPr>
        <w:tc>
          <w:p>
            <w:r>
              <w:rPr>
                <w:rFonts w:ascii="Georgia" w:cs="Georgia" w:eastAsia="Georgia" w:hAnsi="Georgia"/>
                <w:b w:val="false"/>
                <w:bCs w:val="false"/>
                <w:sz w:val="20"/>
                <w:szCs w:val="20"/>
              </w:rPr>
              <w:t xml:space="preserve">6</w:t>
            </w:r>
          </w:p>
        </w:tc>
        <w:tc>
          <w:p>
            <w:r>
              <w:rPr>
                <w:rFonts w:ascii="Georgia" w:cs="Georgia" w:eastAsia="Georgia" w:hAnsi="Georgia"/>
                <w:b w:val="false"/>
                <w:bCs w:val="false"/>
                <w:sz w:val="20"/>
                <w:szCs w:val="20"/>
              </w:rPr>
              <w:t xml:space="preserve">7</w:t>
            </w:r>
          </w:p>
        </w:tc>
        <w:tc>
          <w:p>
            <w:r>
              <w:rPr>
                <w:rFonts w:ascii="Georgia" w:cs="Georgia" w:eastAsia="Georgia" w:hAnsi="Georgia"/>
                <w:b w:val="false"/>
                <w:bCs w:val="false"/>
                <w:sz w:val="20"/>
                <w:szCs w:val="20"/>
              </w:rPr>
              <w:t xml:space="preserve">Hand out exit tickets. Students complete individually.</w:t>
            </w:r>
          </w:p>
        </w:tc>
        <w:tc>
          <w:p>
            <w:r>
              <w:rPr>
                <w:rFonts w:ascii="Georgia" w:cs="Georgia" w:eastAsia="Georgia" w:hAnsi="Georgia"/>
                <w:b w:val="false"/>
                <w:bCs w:val="false"/>
                <w:sz w:val="20"/>
                <w:szCs w:val="20"/>
              </w:rPr>
              <w:t xml:space="preserve">Complete the exit ticket.</w:t>
            </w:r>
          </w:p>
        </w:tc>
      </w:tr>
    </w:tbl>
    <w:p/>
    <w:p>
      <w:pPr>
        <w:pStyle w:val="Heading3"/>
        <w:spacing w:after="60" w:before="180"/>
      </w:pPr>
      <w:r>
        <w:rPr>
          <w:rFonts w:ascii="Georgia" w:cs="Georgia" w:eastAsia="Georgia" w:hAnsi="Georgia"/>
          <w:b/>
          <w:bCs/>
          <w:sz w:val="24"/>
          <w:szCs w:val="24"/>
        </w:rPr>
        <w:t xml:space="preserve">Guided practice (10 min, pair)</w:t>
      </w:r>
    </w:p>
    <w:p>
      <w:pPr>
        <w:spacing w:after="100"/>
      </w:pPr>
      <w:r>
        <w:rPr>
          <w:rFonts w:ascii="Georgia" w:cs="Georgia" w:eastAsia="Georgia" w:hAnsi="Georgia"/>
          <w:sz w:val="22"/>
          <w:szCs w:val="22"/>
        </w:rPr>
        <w:t xml:space="preserve">Students label an unlabeled water cycle diagram with all four phases, then take turns narrating a droplet's path to a partner starting from different origins (lake vs. cloud).</w:t>
      </w:r>
    </w:p>
    <w:p>
      <w:pPr>
        <w:pStyle w:val="Heading2"/>
        <w:spacing w:after="100" w:before="280"/>
      </w:pPr>
      <w:r>
        <w:rPr>
          <w:rFonts w:ascii="Georgia" w:cs="Georgia" w:eastAsia="Georgia" w:hAnsi="Georgia"/>
          <w:b/>
          <w:bCs/>
          <w:sz w:val="28"/>
          <w:szCs w:val="28"/>
        </w:rPr>
        <w:t xml:space="preserve">Check for understanding (exit ticket, 7 min)</w:t>
      </w:r>
    </w:p>
    <w:p>
      <w:pPr>
        <w:spacing w:after="80"/>
        <w:ind w:left="360" w:hanging="360"/>
      </w:pPr>
      <w:r>
        <w:rPr>
          <w:rFonts w:ascii="Georgia" w:cs="Georgia" w:eastAsia="Georgia" w:hAnsi="Georgia"/>
          <w:sz w:val="22"/>
          <w:szCs w:val="22"/>
        </w:rPr>
        <w:t xml:space="preserve">1. Name the four phases of the water cycle in order, starting from a puddle.</w:t>
      </w:r>
    </w:p>
    <w:p>
      <w:pPr>
        <w:spacing w:after="80"/>
        <w:ind w:left="360" w:hanging="360"/>
      </w:pPr>
      <w:r>
        <w:rPr>
          <w:rFonts w:ascii="Georgia" w:cs="Georgia" w:eastAsia="Georgia" w:hAnsi="Georgia"/>
          <w:sz w:val="22"/>
          <w:szCs w:val="22"/>
        </w:rPr>
        <w:t xml:space="preserve">2. In the demo, the kettle was doing ___________, and the pie plate was doing ___________.</w:t>
      </w:r>
    </w:p>
    <w:p>
      <w:pPr>
        <w:spacing w:after="80"/>
        <w:ind w:left="360" w:hanging="360"/>
      </w:pPr>
      <w:r>
        <w:rPr>
          <w:rFonts w:ascii="Georgia" w:cs="Georgia" w:eastAsia="Georgia" w:hAnsi="Georgia"/>
          <w:sz w:val="22"/>
          <w:szCs w:val="22"/>
        </w:rPr>
        <w:t xml:space="preserve">3. Explain in one sentence why rain in your city came from somewhere far away.</w:t>
      </w:r>
    </w:p>
    <w:p>
      <w:pPr>
        <w:spacing w:after="100"/>
      </w:pPr>
      <w:r>
        <w:rPr>
          <w:rFonts w:ascii="Georgia" w:cs="Georgia" w:eastAsia="Georgia" w:hAnsi="Georgia"/>
          <w:sz w:val="22"/>
          <w:szCs w:val="22"/>
        </w:rPr>
        <w:t xml:space="preserve">Answers are in the answer key.</w:t>
      </w:r>
    </w:p>
    <w:p>
      <w:pPr>
        <w:pStyle w:val="Heading2"/>
        <w:spacing w:after="100" w:before="280"/>
      </w:pPr>
      <w:r>
        <w:rPr>
          <w:rFonts w:ascii="Georgia" w:cs="Georgia" w:eastAsia="Georgia" w:hAnsi="Georgia"/>
          <w:b/>
          <w:bCs/>
          <w:sz w:val="28"/>
          <w:szCs w:val="28"/>
        </w:rPr>
        <w:t xml:space="preserve">Teacher notes</w:t>
      </w:r>
    </w:p>
    <w:p>
      <w:pPr>
        <w:spacing w:after="100"/>
      </w:pPr>
      <w:r>
        <w:rPr>
          <w:rFonts w:ascii="Georgia" w:cs="Georgia" w:eastAsia="Georgia" w:hAnsi="Georgia"/>
          <w:sz w:val="22"/>
          <w:szCs w:val="22"/>
        </w:rPr>
        <w:t xml:space="preserve">Fourth graders know the word 'water cycle' but often can't tell you why it's a cycle. The demo is the lesson: evaporation and condensation, the two phases they tend to fuzz together, happen in front of them in under a minute. Hold the language steady — say the word 'evaporation' every time steam rises, 'condensation' every time droplets form. By the end they should be saying it with you.</w:t>
      </w:r>
    </w:p>
    <w:p>
      <w:pPr>
        <w:pStyle w:val="Heading2"/>
        <w:spacing w:after="100" w:before="280"/>
      </w:pPr>
      <w:r>
        <w:rPr>
          <w:rFonts w:ascii="Georgia" w:cs="Georgia" w:eastAsia="Georgia" w:hAnsi="Georgia"/>
          <w:b/>
          <w:bCs/>
          <w:sz w:val="28"/>
          <w:szCs w:val="28"/>
        </w:rPr>
        <w:t xml:space="preserve">Discussion prompts</w:t>
      </w:r>
    </w:p>
    <w:p>
      <w:pPr>
        <w:pStyle w:val="ListParagraph"/>
        <w:numPr>
          <w:ilvl w:val="0"/>
          <w:numId w:val="1"/>
        </w:numPr>
      </w:pPr>
      <w:r>
        <w:rPr>
          <w:rFonts w:ascii="Georgia" w:cs="Georgia" w:eastAsia="Georgia" w:hAnsi="Georgia"/>
          <w:sz w:val="22"/>
          <w:szCs w:val="22"/>
        </w:rPr>
        <w:t xml:space="preserve">Is the water you drink today the same water a dinosaur drank? Why or why not?</w:t>
      </w:r>
    </w:p>
    <w:p>
      <w:pPr>
        <w:pStyle w:val="ListParagraph"/>
        <w:numPr>
          <w:ilvl w:val="0"/>
          <w:numId w:val="1"/>
        </w:numPr>
      </w:pPr>
      <w:r>
        <w:rPr>
          <w:rFonts w:ascii="Georgia" w:cs="Georgia" w:eastAsia="Georgia" w:hAnsi="Georgia"/>
          <w:sz w:val="22"/>
          <w:szCs w:val="22"/>
        </w:rPr>
        <w:t xml:space="preserve">What would happen to the water cycle if all the oceans turned to ice?</w:t>
      </w:r>
    </w:p>
    <w:p>
      <w:pPr>
        <w:pStyle w:val="ListParagraph"/>
        <w:numPr>
          <w:ilvl w:val="0"/>
          <w:numId w:val="1"/>
        </w:numPr>
      </w:pPr>
      <w:r>
        <w:rPr>
          <w:rFonts w:ascii="Georgia" w:cs="Georgia" w:eastAsia="Georgia" w:hAnsi="Georgia"/>
          <w:sz w:val="22"/>
          <w:szCs w:val="22"/>
        </w:rPr>
        <w:t xml:space="preserve">Where is there water right now that's NOT in the cycle? (Glaciers, underground aquifers.)</w:t>
      </w:r>
    </w:p>
    <w:p>
      <w:pPr>
        <w:pStyle w:val="Heading2"/>
        <w:spacing w:after="100" w:before="280"/>
      </w:pPr>
      <w:r>
        <w:rPr>
          <w:rFonts w:ascii="Georgia" w:cs="Georgia" w:eastAsia="Georgia" w:hAnsi="Georgia"/>
          <w:b/>
          <w:bCs/>
          <w:sz w:val="28"/>
          <w:szCs w:val="28"/>
        </w:rPr>
        <w:t xml:space="preserve">Vocabulary</w:t>
      </w:r>
    </w:p>
    <w:p>
      <w:pPr>
        <w:pStyle w:val="ListParagraph"/>
        <w:numPr>
          <w:ilvl w:val="0"/>
          <w:numId w:val="1"/>
        </w:numPr>
      </w:pPr>
      <w:r>
        <w:rPr>
          <w:rFonts w:ascii="Georgia" w:cs="Georgia" w:eastAsia="Georgia" w:hAnsi="Georgia"/>
          <w:sz w:val="22"/>
          <w:szCs w:val="22"/>
        </w:rPr>
        <w:t xml:space="preserve">evaporation: When liquid water turns into water vapor (a gas) because of heat. (e.g. A puddle in the sun slowly disappears — that's evaporation.)</w:t>
      </w:r>
    </w:p>
    <w:p>
      <w:pPr>
        <w:pStyle w:val="ListParagraph"/>
        <w:numPr>
          <w:ilvl w:val="0"/>
          <w:numId w:val="1"/>
        </w:numPr>
      </w:pPr>
      <w:r>
        <w:rPr>
          <w:rFonts w:ascii="Georgia" w:cs="Georgia" w:eastAsia="Georgia" w:hAnsi="Georgia"/>
          <w:sz w:val="22"/>
          <w:szCs w:val="22"/>
        </w:rPr>
        <w:t xml:space="preserve">condensation: When water vapor cools down and becomes liquid water again. (e.g. Drops on the outside of a cold glass on a hot day.)</w:t>
      </w:r>
    </w:p>
    <w:p>
      <w:pPr>
        <w:pStyle w:val="ListParagraph"/>
        <w:numPr>
          <w:ilvl w:val="0"/>
          <w:numId w:val="1"/>
        </w:numPr>
      </w:pPr>
      <w:r>
        <w:rPr>
          <w:rFonts w:ascii="Georgia" w:cs="Georgia" w:eastAsia="Georgia" w:hAnsi="Georgia"/>
          <w:sz w:val="22"/>
          <w:szCs w:val="22"/>
        </w:rPr>
        <w:t xml:space="preserve">precipitation: Water falling from clouds — rain, snow, sleet, or hail.</w:t>
      </w:r>
    </w:p>
    <w:p>
      <w:pPr>
        <w:pStyle w:val="ListParagraph"/>
        <w:numPr>
          <w:ilvl w:val="0"/>
          <w:numId w:val="1"/>
        </w:numPr>
      </w:pPr>
      <w:r>
        <w:rPr>
          <w:rFonts w:ascii="Georgia" w:cs="Georgia" w:eastAsia="Georgia" w:hAnsi="Georgia"/>
          <w:sz w:val="22"/>
          <w:szCs w:val="22"/>
        </w:rPr>
        <w:t xml:space="preserve">collection: Water gathering in lakes, rivers, oceans, or underground.</w:t>
      </w:r>
    </w:p>
    <w:p>
      <w:pPr>
        <w:pStyle w:val="Heading2"/>
        <w:spacing w:after="100" w:before="280"/>
      </w:pPr>
      <w:r>
        <w:rPr>
          <w:rFonts w:ascii="Georgia" w:cs="Georgia" w:eastAsia="Georgia" w:hAnsi="Georgia"/>
          <w:b/>
          <w:bCs/>
          <w:sz w:val="28"/>
          <w:szCs w:val="28"/>
        </w:rPr>
        <w:t xml:space="preserve">Common misconceptions</w:t>
      </w:r>
    </w:p>
    <w:p>
      <w:pPr>
        <w:spacing w:after="100"/>
      </w:pPr>
      <w:r>
        <w:rPr>
          <w:rFonts w:ascii="Georgia" w:cs="Georgia" w:eastAsia="Georgia" w:hAnsi="Georgia"/>
          <w:b/>
          <w:bCs/>
          <w:sz w:val="22"/>
          <w:szCs w:val="22"/>
        </w:rPr>
        <w:t xml:space="preserve">Students may think: </w:t>
      </w:r>
      <w:r>
        <w:rPr>
          <w:rFonts w:ascii="Georgia" w:cs="Georgia" w:eastAsia="Georgia" w:hAnsi="Georgia"/>
          <w:sz w:val="22"/>
          <w:szCs w:val="22"/>
        </w:rPr>
        <w:t xml:space="preserve">Clouds are made of water vapor.</w:t>
      </w:r>
    </w:p>
    <w:p>
      <w:pPr>
        <w:spacing w:after="100"/>
      </w:pPr>
      <w:r>
        <w:rPr>
          <w:rFonts w:ascii="Georgia" w:cs="Georgia" w:eastAsia="Georgia" w:hAnsi="Georgia"/>
          <w:b/>
          <w:bCs/>
          <w:sz w:val="22"/>
          <w:szCs w:val="22"/>
        </w:rPr>
        <w:t xml:space="preserve">Actually: </w:t>
      </w:r>
      <w:r>
        <w:rPr>
          <w:rFonts w:ascii="Georgia" w:cs="Georgia" w:eastAsia="Georgia" w:hAnsi="Georgia"/>
          <w:sz w:val="22"/>
          <w:szCs w:val="22"/>
        </w:rPr>
        <w:t xml:space="preserve">Clouds are tiny LIQUID water droplets (or ice crystals), not water vapor. Water vapor is invisible.</w:t>
      </w:r>
    </w:p>
    <w:p>
      <w:pPr>
        <w:spacing w:after="100"/>
      </w:pPr>
      <w:r>
        <w:rPr>
          <w:rFonts w:ascii="Georgia" w:cs="Georgia" w:eastAsia="Georgia" w:hAnsi="Georgia"/>
          <w:b/>
          <w:bCs/>
          <w:sz w:val="22"/>
          <w:szCs w:val="22"/>
        </w:rPr>
        <w:t xml:space="preserve">What to do: </w:t>
      </w:r>
      <w:r>
        <w:rPr>
          <w:rFonts w:ascii="Georgia" w:cs="Georgia" w:eastAsia="Georgia" w:hAnsi="Georgia"/>
          <w:sz w:val="22"/>
          <w:szCs w:val="22"/>
        </w:rPr>
        <w:t xml:space="preserve">After the demo, point at the steam above the kettle and say: 'The invisible air right at the spout is water vapor. The visible steam higher up is already condensing.' This surprises them.</w:t>
      </w:r>
    </w:p>
    <w:p>
      <w:pPr>
        <w:spacing w:after="100"/>
      </w:pPr>
      <w:r>
        <w:rPr>
          <w:rFonts w:ascii="Georgia" w:cs="Georgia" w:eastAsia="Georgia" w:hAnsi="Georgia"/>
          <w:b/>
          <w:bCs/>
          <w:sz w:val="22"/>
          <w:szCs w:val="22"/>
        </w:rPr>
        <w:t xml:space="preserve">Students may think: </w:t>
      </w:r>
      <w:r>
        <w:rPr>
          <w:rFonts w:ascii="Georgia" w:cs="Georgia" w:eastAsia="Georgia" w:hAnsi="Georgia"/>
          <w:sz w:val="22"/>
          <w:szCs w:val="22"/>
        </w:rPr>
        <w:t xml:space="preserve">The water cycle has a 'beginning' you can point to.</w:t>
      </w:r>
    </w:p>
    <w:p>
      <w:pPr>
        <w:spacing w:after="100"/>
      </w:pPr>
      <w:r>
        <w:rPr>
          <w:rFonts w:ascii="Georgia" w:cs="Georgia" w:eastAsia="Georgia" w:hAnsi="Georgia"/>
          <w:b/>
          <w:bCs/>
          <w:sz w:val="22"/>
          <w:szCs w:val="22"/>
        </w:rPr>
        <w:t xml:space="preserve">Actually: </w:t>
      </w:r>
      <w:r>
        <w:rPr>
          <w:rFonts w:ascii="Georgia" w:cs="Georgia" w:eastAsia="Georgia" w:hAnsi="Georgia"/>
          <w:sz w:val="22"/>
          <w:szCs w:val="22"/>
        </w:rPr>
        <w:t xml:space="preserve">A cycle has no beginning. Every phase becomes the next in a loop.</w:t>
      </w:r>
    </w:p>
    <w:p>
      <w:pPr>
        <w:spacing w:after="100"/>
      </w:pPr>
      <w:r>
        <w:rPr>
          <w:rFonts w:ascii="Georgia" w:cs="Georgia" w:eastAsia="Georgia" w:hAnsi="Georgia"/>
          <w:b/>
          <w:bCs/>
          <w:sz w:val="22"/>
          <w:szCs w:val="22"/>
        </w:rPr>
        <w:t xml:space="preserve">What to do: </w:t>
      </w:r>
      <w:r>
        <w:rPr>
          <w:rFonts w:ascii="Georgia" w:cs="Georgia" w:eastAsia="Georgia" w:hAnsi="Georgia"/>
          <w:sz w:val="22"/>
          <w:szCs w:val="22"/>
        </w:rPr>
        <w:t xml:space="preserve">During partner explanations, have one partner start at a lake and the other at a cloud. Both reach the same places. Drive home that the starting point is arbitrary.</w:t>
      </w:r>
    </w:p>
    <w:p>
      <w:pPr>
        <w:pStyle w:val="Heading2"/>
        <w:spacing w:after="100" w:before="280"/>
      </w:pPr>
      <w:r>
        <w:rPr>
          <w:rFonts w:ascii="Georgia" w:cs="Georgia" w:eastAsia="Georgia" w:hAnsi="Georgia"/>
          <w:b/>
          <w:bCs/>
          <w:sz w:val="28"/>
          <w:szCs w:val="28"/>
        </w:rPr>
        <w:t xml:space="preserve">Differentiation</w:t>
      </w:r>
    </w:p>
    <w:p>
      <w:pPr>
        <w:spacing w:after="100"/>
      </w:pPr>
      <w:r>
        <w:rPr>
          <w:rFonts w:ascii="Georgia" w:cs="Georgia" w:eastAsia="Georgia" w:hAnsi="Georgia"/>
          <w:b/>
          <w:bCs/>
          <w:sz w:val="22"/>
          <w:szCs w:val="22"/>
        </w:rPr>
        <w:t xml:space="preserve">Students who need more support: </w:t>
      </w:r>
      <w:r>
        <w:rPr>
          <w:rFonts w:ascii="Georgia" w:cs="Georgia" w:eastAsia="Georgia" w:hAnsi="Georgia"/>
          <w:sz w:val="22"/>
          <w:szCs w:val="22"/>
        </w:rPr>
        <w:t xml:space="preserve">Pair with a strong partner for the labeling step. Let them narrate orally rather than write extended answers.</w:t>
      </w:r>
    </w:p>
    <w:p>
      <w:pPr>
        <w:spacing w:after="100"/>
      </w:pPr>
      <w:r>
        <w:rPr>
          <w:rFonts w:ascii="Georgia" w:cs="Georgia" w:eastAsia="Georgia" w:hAnsi="Georgia"/>
          <w:b/>
          <w:bCs/>
          <w:sz w:val="22"/>
          <w:szCs w:val="22"/>
        </w:rPr>
        <w:t xml:space="preserve">Students ready for more: </w:t>
      </w:r>
      <w:r>
        <w:rPr>
          <w:rFonts w:ascii="Georgia" w:cs="Georgia" w:eastAsia="Georgia" w:hAnsi="Georgia"/>
          <w:sz w:val="22"/>
          <w:szCs w:val="22"/>
        </w:rPr>
        <w:t xml:space="preserve">Ask them to add a fifth phase to the diagram: transpiration from plants. Let them research how plants contribute water vapor too.</w:t>
      </w:r>
    </w:p>
    <w:p>
      <w:pPr>
        <w:spacing w:after="100"/>
      </w:pPr>
      <w:r>
        <w:rPr>
          <w:rFonts w:ascii="Georgia" w:cs="Georgia" w:eastAsia="Georgia" w:hAnsi="Georgia"/>
          <w:b/>
          <w:bCs/>
          <w:sz w:val="22"/>
          <w:szCs w:val="22"/>
        </w:rPr>
        <w:t xml:space="preserve">Multilingual learners: </w:t>
      </w:r>
      <w:r>
        <w:rPr>
          <w:rFonts w:ascii="Georgia" w:cs="Georgia" w:eastAsia="Georgia" w:hAnsi="Georgia"/>
          <w:sz w:val="22"/>
          <w:szCs w:val="22"/>
        </w:rPr>
        <w:t xml:space="preserve">The four phase words share roots with many Romance languages. Encourage students to look for cognates. Post the four words with pictures at the front of the room for reference.</w:t>
      </w:r>
    </w:p>
    <w:p>
      <w:pPr>
        <w:pStyle w:val="Heading2"/>
        <w:spacing w:after="100" w:before="280"/>
      </w:pPr>
      <w:r>
        <w:rPr>
          <w:rFonts w:ascii="Georgia" w:cs="Georgia" w:eastAsia="Georgia" w:hAnsi="Georgia"/>
          <w:b/>
          <w:bCs/>
          <w:sz w:val="28"/>
          <w:szCs w:val="28"/>
        </w:rPr>
        <w:t xml:space="preserve">Accommodations</w:t>
      </w:r>
    </w:p>
    <w:p>
      <w:pPr>
        <w:spacing w:after="100"/>
      </w:pPr>
      <w:r>
        <w:rPr>
          <w:rFonts w:ascii="Georgia" w:cs="Georgia" w:eastAsia="Georgia" w:hAnsi="Georgia"/>
          <w:b/>
          <w:bCs/>
          <w:sz w:val="22"/>
          <w:szCs w:val="22"/>
        </w:rPr>
        <w:t xml:space="preserve">Vision / reading: </w:t>
      </w:r>
      <w:r>
        <w:rPr>
          <w:rFonts w:ascii="Georgia" w:cs="Georgia" w:eastAsia="Georgia" w:hAnsi="Georgia"/>
          <w:sz w:val="22"/>
          <w:szCs w:val="22"/>
        </w:rPr>
        <w:t xml:space="preserve">Provide the unlabeled water cycle diagram in raised-line / tactile form for students with visual impairment. Describe the condensation forming on the pie plate aloud ('drops the size of a pinhead, now the size of a pea') so students who can't see the demo clearly still track it.</w:t>
      </w:r>
    </w:p>
    <w:p>
      <w:pPr>
        <w:spacing w:after="100"/>
      </w:pPr>
      <w:r>
        <w:rPr>
          <w:rFonts w:ascii="Georgia" w:cs="Georgia" w:eastAsia="Georgia" w:hAnsi="Georgia"/>
          <w:b/>
          <w:bCs/>
          <w:sz w:val="22"/>
          <w:szCs w:val="22"/>
        </w:rPr>
        <w:t xml:space="preserve">Hearing / listening: </w:t>
      </w:r>
      <w:r>
        <w:rPr>
          <w:rFonts w:ascii="Georgia" w:cs="Georgia" w:eastAsia="Georgia" w:hAnsi="Georgia"/>
          <w:sz w:val="22"/>
          <w:szCs w:val="22"/>
        </w:rPr>
        <w:t xml:space="preserve">The boiling kettle is loud. Offer noise-reducing headphones or allow a student to watch from further back. Caption the key phase names on the board so hearing-impaired students can follow along with the oral narration.</w:t>
      </w:r>
    </w:p>
    <w:p>
      <w:pPr>
        <w:spacing w:after="100"/>
      </w:pPr>
      <w:r>
        <w:rPr>
          <w:rFonts w:ascii="Georgia" w:cs="Georgia" w:eastAsia="Georgia" w:hAnsi="Georgia"/>
          <w:b/>
          <w:bCs/>
          <w:sz w:val="22"/>
          <w:szCs w:val="22"/>
        </w:rPr>
        <w:t xml:space="preserve">Movement / writing: </w:t>
      </w:r>
      <w:r>
        <w:rPr>
          <w:rFonts w:ascii="Georgia" w:cs="Georgia" w:eastAsia="Georgia" w:hAnsi="Georgia"/>
          <w:sz w:val="22"/>
          <w:szCs w:val="22"/>
        </w:rPr>
        <w:t xml:space="preserve">Pre-label the diagram with dashed phase lines so students who struggle with writing can color-code rather than write. Voice-dictation for the exit ticket is acceptable.</w:t>
      </w:r>
    </w:p>
    <w:p>
      <w:pPr>
        <w:spacing w:after="100"/>
      </w:pPr>
      <w:r>
        <w:rPr>
          <w:rFonts w:ascii="Georgia" w:cs="Georgia" w:eastAsia="Georgia" w:hAnsi="Georgia"/>
          <w:b/>
          <w:bCs/>
          <w:sz w:val="22"/>
          <w:szCs w:val="22"/>
        </w:rPr>
        <w:t xml:space="preserve">Attention / learning: </w:t>
      </w:r>
      <w:r>
        <w:rPr>
          <w:rFonts w:ascii="Georgia" w:cs="Georgia" w:eastAsia="Georgia" w:hAnsi="Georgia"/>
          <w:sz w:val="22"/>
          <w:szCs w:val="22"/>
        </w:rPr>
        <w:t xml:space="preserve">Pre-teach the four phase names with flashcards the day before. Provide a graphic organizer template for the partner explanation step so students don't have to recall the order from scratch. Post the four phase names on the board with icons.</w:t>
      </w:r>
    </w:p>
    <w:p>
      <w:pPr>
        <w:spacing w:after="100"/>
      </w:pPr>
      <w:r>
        <w:rPr>
          <w:rFonts w:ascii="Georgia" w:cs="Georgia" w:eastAsia="Georgia" w:hAnsi="Georgia"/>
          <w:b/>
          <w:bCs/>
          <w:sz w:val="22"/>
          <w:szCs w:val="22"/>
        </w:rPr>
        <w:t xml:space="preserve">Emotional regulation: </w:t>
      </w:r>
      <w:r>
        <w:rPr>
          <w:rFonts w:ascii="Georgia" w:cs="Georgia" w:eastAsia="Georgia" w:hAnsi="Georgia"/>
          <w:sz w:val="22"/>
          <w:szCs w:val="22"/>
        </w:rPr>
        <w:t xml:space="preserve">The demo's steam + hot kettle may be overwhelming for some students. Offer the option to watch from a designated 'near the door' spot. The partner explanation can be replaced with a silent drawing of the cycle for students who find peer interaction dysregulating today.</w:t>
      </w:r>
    </w:p>
    <w:p>
      <w:pPr>
        <w:spacing w:after="100"/>
      </w:pPr>
      <w:r>
        <w:rPr>
          <w:rFonts w:ascii="Georgia" w:cs="Georgia" w:eastAsia="Georgia" w:hAnsi="Georgia"/>
          <w:b/>
          <w:bCs/>
          <w:sz w:val="22"/>
          <w:szCs w:val="22"/>
        </w:rPr>
        <w:t xml:space="preserve">Other: </w:t>
      </w:r>
      <w:r>
        <w:rPr>
          <w:rFonts w:ascii="Georgia" w:cs="Georgia" w:eastAsia="Georgia" w:hAnsi="Georgia"/>
          <w:sz w:val="22"/>
          <w:szCs w:val="22"/>
        </w:rPr>
        <w:t xml:space="preserve">Safety is the dominant accommodation here — the 3-foot distance rule applies universally, but be prepared for students with motor or visual needs to require a personal aide at 6+ feet.</w:t>
      </w:r>
    </w:p>
    <w:p>
      <w:pPr>
        <w:pStyle w:val="Heading2"/>
        <w:spacing w:after="100" w:before="280"/>
      </w:pPr>
      <w:r>
        <w:rPr>
          <w:rFonts w:ascii="Georgia" w:cs="Georgia" w:eastAsia="Georgia" w:hAnsi="Georgia"/>
          <w:b/>
          <w:bCs/>
          <w:sz w:val="28"/>
          <w:szCs w:val="28"/>
        </w:rPr>
        <w:t xml:space="preserve">Homework (10 min)</w:t>
      </w:r>
    </w:p>
    <w:p>
      <w:pPr>
        <w:spacing w:after="100"/>
      </w:pPr>
      <w:r>
        <w:rPr>
          <w:rFonts w:ascii="Georgia" w:cs="Georgia" w:eastAsia="Georgia" w:hAnsi="Georgia"/>
          <w:sz w:val="22"/>
          <w:szCs w:val="22"/>
        </w:rPr>
        <w:t xml:space="preserve">Find one place in your home tomorrow morning where you see condensation. Write one sentence: where was it and why did it form there?</w:t>
      </w:r>
    </w:p>
    <w:p>
      <w:pPr>
        <w:pStyle w:val="Heading2"/>
        <w:spacing w:after="100" w:before="280"/>
      </w:pPr>
      <w:r>
        <w:rPr>
          <w:rFonts w:ascii="Georgia" w:cs="Georgia" w:eastAsia="Georgia" w:hAnsi="Georgia"/>
          <w:b/>
          <w:bCs/>
          <w:sz w:val="28"/>
          <w:szCs w:val="28"/>
        </w:rPr>
        <w:t xml:space="preserve">Standards</w:t>
      </w:r>
    </w:p>
    <w:p>
      <w:pPr>
        <w:pStyle w:val="ListParagraph"/>
        <w:numPr>
          <w:ilvl w:val="0"/>
          <w:numId w:val="1"/>
        </w:numPr>
      </w:pPr>
      <w:r>
        <w:rPr>
          <w:rFonts w:ascii="Georgia" w:cs="Georgia" w:eastAsia="Georgia" w:hAnsi="Georgia"/>
          <w:sz w:val="22"/>
          <w:szCs w:val="22"/>
        </w:rPr>
        <w:t xml:space="preserve">NGSS 5-ESS2-1: Develop a model using an example to describe ways the geosphere, biosphere, hydrosphere, and/or atmosphere interact.</w:t>
      </w:r>
    </w:p>
    <w:p>
      <w:pPr>
        <w:spacing w:after="100"/>
      </w:pPr>
      <w:r>
        <w:rPr>
          <w:rFonts w:ascii="Georgia" w:cs="Georgia" w:eastAsia="Georgia" w:hAnsi="Georgia"/>
          <w:sz w:val="22"/>
          <w:szCs w:val="22"/>
        </w:rPr>
        <w:t xml:space="preserve">Check these codes against your own state or district list before you rely on them.</w:t>
      </w:r>
    </w:p>
    <w:p>
      <w:r>
        <w:br w:type="page"/>
      </w:r>
    </w:p>
    <w:p>
      <w:pPr>
        <w:pStyle w:val="Heading1"/>
        <w:spacing w:after="120"/>
      </w:pPr>
      <w:r>
        <w:rPr>
          <w:rFonts w:ascii="Georgia" w:cs="Georgia" w:eastAsia="Georgia" w:hAnsi="Georgia"/>
          <w:b/>
          <w:bCs/>
          <w:sz w:val="36"/>
          <w:szCs w:val="36"/>
        </w:rPr>
        <w:t xml:space="preserve">The Water Cycle: Where Rain Comes From</w:t>
      </w:r>
    </w:p>
    <w:p>
      <w:pPr>
        <w:spacing w:after="100"/>
      </w:pPr>
      <w:r>
        <w:rPr>
          <w:rFonts w:ascii="Georgia" w:cs="Georgia" w:eastAsia="Georgia" w:hAnsi="Georgia"/>
          <w:sz w:val="22"/>
          <w:szCs w:val="22"/>
        </w:rPr>
        <w:t xml:space="preserve">Name: ______________________________     Date: ________________</w:t>
      </w:r>
    </w:p>
    <w:p>
      <w:pPr>
        <w:spacing w:after="100"/>
      </w:pPr>
      <w:r>
        <w:rPr>
          <w:rFonts w:ascii="Georgia" w:cs="Georgia" w:eastAsia="Georgia" w:hAnsi="Georgia"/>
          <w:sz w:val="22"/>
          <w:szCs w:val="22"/>
        </w:rPr>
        <w:t xml:space="preserve">Answer the questions below.</w:t>
      </w:r>
    </w:p>
    <w:p>
      <w:pPr>
        <w:spacing w:after="100"/>
      </w:pPr>
      <w:r>
        <w:rPr>
          <w:rFonts w:ascii="Georgia" w:cs="Georgia" w:eastAsia="Georgia" w:hAnsi="Georgia"/>
          <w:sz w:val="22"/>
          <w:szCs w:val="22"/>
        </w:rPr>
        <w:t xml:space="preserve">1. Name the four phases of the water cycle in order, starting from a puddle.</w:t>
      </w:r>
    </w:p>
    <w:p>
      <w:pPr>
        <w:pBdr>
          <w:bottom w:val="single" w:color="444444" w:sz="6" w:space="1"/>
        </w:pBdr>
        <w:spacing w:before="240"/>
      </w:pPr>
    </w:p>
    <w:p>
      <w:pPr>
        <w:pBdr>
          <w:bottom w:val="single" w:color="444444" w:sz="6" w:space="1"/>
        </w:pBdr>
        <w:spacing w:before="240"/>
      </w:pPr>
    </w:p>
    <w:p>
      <w:pPr>
        <w:pBdr>
          <w:bottom w:val="single" w:color="444444" w:sz="6" w:space="1"/>
        </w:pBdr>
        <w:spacing w:before="240"/>
      </w:pPr>
    </w:p>
    <w:p>
      <w:pPr>
        <w:spacing w:after="100"/>
      </w:pPr>
      <w:r>
        <w:rPr>
          <w:rFonts w:ascii="Georgia" w:cs="Georgia" w:eastAsia="Georgia" w:hAnsi="Georgia"/>
          <w:sz w:val="22"/>
          <w:szCs w:val="22"/>
        </w:rPr>
        <w:t xml:space="preserve">2. In the demo, the kettle was doing ___________, and the pie plate was doing ___________.</w:t>
      </w:r>
    </w:p>
    <w:p>
      <w:pPr>
        <w:pBdr>
          <w:bottom w:val="single" w:color="444444" w:sz="6" w:space="1"/>
        </w:pBdr>
        <w:spacing w:before="240"/>
      </w:pPr>
    </w:p>
    <w:p>
      <w:pPr>
        <w:pBdr>
          <w:bottom w:val="single" w:color="444444" w:sz="6" w:space="1"/>
        </w:pBdr>
        <w:spacing w:before="240"/>
      </w:pPr>
    </w:p>
    <w:p>
      <w:pPr>
        <w:pBdr>
          <w:bottom w:val="single" w:color="444444" w:sz="6" w:space="1"/>
        </w:pBdr>
        <w:spacing w:before="240"/>
      </w:pPr>
    </w:p>
    <w:p>
      <w:pPr>
        <w:spacing w:after="100"/>
      </w:pPr>
      <w:r>
        <w:rPr>
          <w:rFonts w:ascii="Georgia" w:cs="Georgia" w:eastAsia="Georgia" w:hAnsi="Georgia"/>
          <w:sz w:val="22"/>
          <w:szCs w:val="22"/>
        </w:rPr>
        <w:t xml:space="preserve">3. Explain in one sentence why rain in your city came from somewhere far away.</w:t>
      </w:r>
    </w:p>
    <w:p>
      <w:pPr>
        <w:pBdr>
          <w:bottom w:val="single" w:color="444444" w:sz="6" w:space="1"/>
        </w:pBdr>
        <w:spacing w:before="240"/>
      </w:pPr>
    </w:p>
    <w:p>
      <w:pPr>
        <w:pBdr>
          <w:bottom w:val="single" w:color="444444" w:sz="6" w:space="1"/>
        </w:pBdr>
        <w:spacing w:before="240"/>
      </w:pPr>
    </w:p>
    <w:p>
      <w:pPr>
        <w:pBdr>
          <w:bottom w:val="single" w:color="444444" w:sz="6" w:space="1"/>
        </w:pBdr>
        <w:spacing w:before="240"/>
      </w:pPr>
    </w:p>
    <w:p>
      <w:r>
        <w:br w:type="page"/>
      </w:r>
    </w:p>
    <w:p>
      <w:pPr>
        <w:pStyle w:val="Heading1"/>
        <w:spacing w:after="120"/>
      </w:pPr>
      <w:r>
        <w:rPr>
          <w:rFonts w:ascii="Georgia" w:cs="Georgia" w:eastAsia="Georgia" w:hAnsi="Georgia"/>
          <w:b/>
          <w:bCs/>
          <w:sz w:val="36"/>
          <w:szCs w:val="36"/>
        </w:rPr>
        <w:t xml:space="preserve">Answer key: The Water Cycle: Where Rain Comes From</w:t>
      </w:r>
    </w:p>
    <w:p>
      <w:pPr>
        <w:pStyle w:val="Heading2"/>
        <w:spacing w:after="100" w:before="280"/>
      </w:pPr>
      <w:r>
        <w:rPr>
          <w:rFonts w:ascii="Georgia" w:cs="Georgia" w:eastAsia="Georgia" w:hAnsi="Georgia"/>
          <w:b/>
          <w:bCs/>
          <w:sz w:val="28"/>
          <w:szCs w:val="28"/>
        </w:rPr>
        <w:t xml:space="preserve">Check for understanding</w:t>
      </w:r>
    </w:p>
    <w:p>
      <w:pPr>
        <w:spacing w:after="100"/>
      </w:pPr>
      <w:r>
        <w:rPr>
          <w:rFonts w:ascii="Georgia" w:cs="Georgia" w:eastAsia="Georgia" w:hAnsi="Georgia"/>
          <w:b/>
          <w:bCs/>
          <w:sz w:val="22"/>
          <w:szCs w:val="22"/>
        </w:rPr>
        <w:t xml:space="preserve">Name the four phases of the water cycle in order, starting from a puddle.: </w:t>
      </w:r>
      <w:r>
        <w:rPr>
          <w:rFonts w:ascii="Georgia" w:cs="Georgia" w:eastAsia="Georgia" w:hAnsi="Georgia"/>
          <w:sz w:val="22"/>
          <w:szCs w:val="22"/>
        </w:rPr>
        <w:t xml:space="preserve">Evaporation, condensation, precipitation, collection.</w:t>
      </w:r>
    </w:p>
    <w:p>
      <w:pPr>
        <w:spacing w:after="100"/>
      </w:pPr>
      <w:r>
        <w:rPr>
          <w:rFonts w:ascii="Georgia" w:cs="Georgia" w:eastAsia="Georgia" w:hAnsi="Georgia"/>
          <w:sz w:val="22"/>
          <w:szCs w:val="22"/>
        </w:rPr>
        <w:t xml:space="preserve">Scoring note: Accept any order that completes a full loop — evaporation → condensation → precipitation → collection → back to evaporation.</w:t>
      </w:r>
    </w:p>
    <w:p>
      <w:pPr>
        <w:spacing w:after="100"/>
      </w:pPr>
      <w:r>
        <w:rPr>
          <w:rFonts w:ascii="Georgia" w:cs="Georgia" w:eastAsia="Georgia" w:hAnsi="Georgia"/>
          <w:b/>
          <w:bCs/>
          <w:sz w:val="22"/>
          <w:szCs w:val="22"/>
        </w:rPr>
        <w:t xml:space="preserve">In the demo, the kettle was doing ___________, and the pie plate was doing ___________.: </w:t>
      </w:r>
      <w:r>
        <w:rPr>
          <w:rFonts w:ascii="Georgia" w:cs="Georgia" w:eastAsia="Georgia" w:hAnsi="Georgia"/>
          <w:sz w:val="22"/>
          <w:szCs w:val="22"/>
        </w:rPr>
        <w:t xml:space="preserve">Evaporation (kettle), condensation (pie plate).</w:t>
      </w:r>
    </w:p>
    <w:p>
      <w:pPr>
        <w:spacing w:after="100"/>
      </w:pPr>
      <w:r>
        <w:rPr>
          <w:rFonts w:ascii="Georgia" w:cs="Georgia" w:eastAsia="Georgia" w:hAnsi="Georgia"/>
          <w:b/>
          <w:bCs/>
          <w:sz w:val="22"/>
          <w:szCs w:val="22"/>
        </w:rPr>
        <w:t xml:space="preserve">Explain in one sentence why rain in your city came from somewhere far away.: </w:t>
      </w:r>
      <w:r>
        <w:rPr>
          <w:rFonts w:ascii="Georgia" w:cs="Georgia" w:eastAsia="Georgia" w:hAnsi="Georgia"/>
          <w:sz w:val="22"/>
          <w:szCs w:val="22"/>
        </w:rPr>
        <w:t xml:space="preserve">Water evaporates from oceans and other bodies far away; clouds drift on the wind; when they cool enough, water condenses and falls as rain — possibly very far from where it started.</w:t>
      </w:r>
    </w:p>
    <w:p>
      <w:pPr>
        <w:spacing w:after="100"/>
      </w:pPr>
      <w:r>
        <w:rPr>
          <w:rFonts w:ascii="Georgia" w:cs="Georgia" w:eastAsia="Georgia" w:hAnsi="Georgia"/>
          <w:sz w:val="22"/>
          <w:szCs w:val="22"/>
        </w:rPr>
        <w:t xml:space="preserve">Scoring note: Credit any answer that connects evaporation elsewhere → cloud movement → rain here.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Water Cycle: Where Rain Comes From</dc:title>
  <dc:creator>TLC</dc:creator>
  <cp:lastModifiedBy>Un-named</cp:lastModifiedBy>
  <cp:revision>1</cp:revision>
  <dcterms:created xsi:type="dcterms:W3CDTF">2026-10-13T17:24:55.433Z</dcterms:created>
  <dcterms:modified xsi:type="dcterms:W3CDTF">2026-10-13T17:24:55.433Z</dcterms:modified>
</cp:coreProperties>
</file>

<file path=docProps/custom.xml><?xml version="1.0" encoding="utf-8"?>
<Properties xmlns="http://schemas.openxmlformats.org/officeDocument/2006/custom-properties" xmlns:vt="http://schemas.openxmlformats.org/officeDocument/2006/docPropsVTypes"/>
</file>